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7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9"/>
        <w:gridCol w:w="3050"/>
        <w:gridCol w:w="1078"/>
        <w:gridCol w:w="3050"/>
      </w:tblGrid>
      <w:tr w14:paraId="596A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7" w:type="dxa"/>
            <w:gridSpan w:val="4"/>
            <w:vMerge w:val="restart"/>
            <w:tcBorders>
              <w:top w:val="nil"/>
              <w:left w:val="nil"/>
              <w:bottom w:val="single" w:color="000000" w:sz="4" w:space="0"/>
              <w:right w:val="nil"/>
            </w:tcBorders>
            <w:shd w:val="clear" w:color="auto" w:fill="auto"/>
            <w:noWrap/>
            <w:vAlign w:val="center"/>
          </w:tcPr>
          <w:p w14:paraId="25B7E5FA">
            <w:pPr>
              <w:keepNext w:val="0"/>
              <w:keepLines w:val="0"/>
              <w:widowControl/>
              <w:suppressLineNumbers w:val="0"/>
              <w:jc w:val="center"/>
              <w:textAlignment w:val="center"/>
              <w:rPr>
                <w:rFonts w:hint="eastAsia" w:ascii="宋体" w:hAnsi="宋体" w:eastAsia="宋体" w:cs="宋体"/>
                <w:b/>
                <w:bCs/>
                <w:i w:val="0"/>
                <w:iCs w:val="0"/>
                <w:color w:val="000000"/>
                <w:sz w:val="48"/>
                <w:szCs w:val="48"/>
                <w:u w:val="none"/>
              </w:rPr>
            </w:pPr>
            <w:r>
              <w:rPr>
                <w:rFonts w:hint="eastAsia" w:ascii="宋体" w:hAnsi="宋体" w:eastAsia="宋体" w:cs="宋体"/>
                <w:b/>
                <w:bCs/>
                <w:i w:val="0"/>
                <w:iCs w:val="0"/>
                <w:color w:val="000000"/>
                <w:kern w:val="0"/>
                <w:sz w:val="48"/>
                <w:szCs w:val="48"/>
                <w:u w:val="none"/>
                <w:lang w:val="en-US" w:eastAsia="zh-CN" w:bidi="ar"/>
              </w:rPr>
              <w:t>文件领取登记表</w:t>
            </w:r>
          </w:p>
        </w:tc>
      </w:tr>
      <w:tr w14:paraId="7AED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737" w:type="dxa"/>
            <w:gridSpan w:val="4"/>
            <w:vMerge w:val="continue"/>
            <w:tcBorders>
              <w:top w:val="nil"/>
              <w:left w:val="nil"/>
              <w:bottom w:val="single" w:color="000000" w:sz="4" w:space="0"/>
              <w:right w:val="nil"/>
            </w:tcBorders>
            <w:shd w:val="clear" w:color="auto" w:fill="auto"/>
            <w:noWrap/>
            <w:vAlign w:val="center"/>
          </w:tcPr>
          <w:p w14:paraId="240E2BB5">
            <w:pPr>
              <w:jc w:val="center"/>
              <w:rPr>
                <w:rFonts w:hint="eastAsia" w:ascii="宋体" w:hAnsi="宋体" w:eastAsia="宋体" w:cs="宋体"/>
                <w:b/>
                <w:bCs/>
                <w:i w:val="0"/>
                <w:iCs w:val="0"/>
                <w:color w:val="000000"/>
                <w:sz w:val="48"/>
                <w:szCs w:val="48"/>
                <w:u w:val="none"/>
              </w:rPr>
            </w:pPr>
          </w:p>
        </w:tc>
      </w:tr>
      <w:tr w14:paraId="427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9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恩施市人民法院食堂食材配送服务2025年-2027年供应商遴选</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D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招标编号</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96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ESTXZB2025-037</w:t>
            </w:r>
          </w:p>
        </w:tc>
      </w:tr>
      <w:tr w14:paraId="28B0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B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 购 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04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恩施市人民法院</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62B6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资格要求</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38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见招标公告</w:t>
            </w:r>
          </w:p>
        </w:tc>
      </w:tr>
      <w:tr w14:paraId="7AC0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8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文件领取需持资料</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7A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可以持文件领取登记表（格式见公告附件）、法定代表人身份证明或法人授权委托书原件、被委托人身份证原件，加盖公章的营业执照副本复印件一套资料到现场购买或者将以上资料扫描后，以电子邮件的方式传至QQ邮箱28099310（邮件主题必须备注所投项目名称及公司姓名，否则不予受理），供应商通过电子邮件方式递交资料的时间以邮箱显示收到的时间为准。供应商采用电子邮件的方式递交资料后请联系采购代理机构工作人员确认后发售招标文件。</w:t>
            </w:r>
          </w:p>
        </w:tc>
      </w:tr>
      <w:tr w14:paraId="6AE6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6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获取文件起止时间</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3F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2025年09月26日至2025年10月09日，每天上午9时00分至12时，下午14时00分至17时00分（北京时间，法定节假日除外）。</w:t>
            </w:r>
            <w:bookmarkStart w:id="0" w:name="_GoBack"/>
            <w:bookmarkEnd w:id="0"/>
          </w:p>
        </w:tc>
      </w:tr>
      <w:tr w14:paraId="4954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B2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供应商名称(盖章）</w:t>
            </w:r>
          </w:p>
        </w:tc>
        <w:tc>
          <w:tcPr>
            <w:tcW w:w="4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B3468">
            <w:pPr>
              <w:jc w:val="center"/>
              <w:rPr>
                <w:rFonts w:hint="eastAsia" w:ascii="宋体" w:hAnsi="宋体" w:eastAsia="宋体" w:cs="宋体"/>
                <w:i w:val="0"/>
                <w:iCs w:val="0"/>
                <w:color w:val="000000"/>
                <w:sz w:val="20"/>
                <w:szCs w:val="20"/>
                <w:u w:val="none"/>
              </w:rPr>
            </w:pPr>
          </w:p>
        </w:tc>
      </w:tr>
      <w:tr w14:paraId="788A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A8275">
            <w:pPr>
              <w:jc w:val="center"/>
              <w:rPr>
                <w:rFonts w:hint="eastAsia" w:ascii="宋体" w:hAnsi="宋体" w:eastAsia="宋体" w:cs="宋体"/>
                <w:i w:val="0"/>
                <w:iCs w:val="0"/>
                <w:color w:val="000000"/>
                <w:sz w:val="20"/>
                <w:szCs w:val="20"/>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B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    间</w:t>
            </w:r>
          </w:p>
        </w:tc>
        <w:tc>
          <w:tcPr>
            <w:tcW w:w="4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     月      日   </w:t>
            </w:r>
          </w:p>
        </w:tc>
      </w:tr>
      <w:tr w14:paraId="7C621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电子邮箱</w:t>
            </w:r>
          </w:p>
        </w:tc>
        <w:tc>
          <w:tcPr>
            <w:tcW w:w="71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C099">
            <w:pPr>
              <w:jc w:val="center"/>
              <w:rPr>
                <w:rFonts w:hint="eastAsia" w:ascii="宋体" w:hAnsi="宋体" w:eastAsia="宋体" w:cs="宋体"/>
                <w:i w:val="0"/>
                <w:iCs w:val="0"/>
                <w:color w:val="000000"/>
                <w:sz w:val="20"/>
                <w:szCs w:val="20"/>
                <w:u w:val="none"/>
              </w:rPr>
            </w:pPr>
          </w:p>
        </w:tc>
      </w:tr>
      <w:tr w14:paraId="68BB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法定代表人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7F84">
            <w:pPr>
              <w:jc w:val="cente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C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6BFF">
            <w:pPr>
              <w:jc w:val="center"/>
              <w:rPr>
                <w:rFonts w:hint="eastAsia" w:ascii="宋体" w:hAnsi="宋体" w:eastAsia="宋体" w:cs="宋体"/>
                <w:i w:val="0"/>
                <w:iCs w:val="0"/>
                <w:color w:val="000000"/>
                <w:sz w:val="20"/>
                <w:szCs w:val="20"/>
                <w:u w:val="none"/>
              </w:rPr>
            </w:pPr>
          </w:p>
        </w:tc>
      </w:tr>
      <w:tr w14:paraId="1FF2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2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委托代理人</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04D2">
            <w:pPr>
              <w:rPr>
                <w:rFonts w:hint="eastAsia" w:ascii="宋体" w:hAnsi="宋体" w:eastAsia="宋体" w:cs="宋体"/>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68A4">
            <w:pPr>
              <w:rPr>
                <w:rFonts w:hint="eastAsia" w:ascii="宋体" w:hAnsi="宋体" w:eastAsia="宋体" w:cs="宋体"/>
                <w:i w:val="0"/>
                <w:iCs w:val="0"/>
                <w:color w:val="000000"/>
                <w:sz w:val="20"/>
                <w:szCs w:val="20"/>
                <w:u w:val="none"/>
              </w:rPr>
            </w:pPr>
          </w:p>
        </w:tc>
      </w:tr>
    </w:tbl>
    <w:p w14:paraId="3845B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71C9D"/>
    <w:rsid w:val="13571C9D"/>
    <w:rsid w:val="14C9713A"/>
    <w:rsid w:val="27244CE4"/>
    <w:rsid w:val="41094812"/>
    <w:rsid w:val="4A390CB7"/>
    <w:rsid w:val="5D091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437</Characters>
  <Lines>0</Lines>
  <Paragraphs>0</Paragraphs>
  <TotalTime>1</TotalTime>
  <ScaleCrop>false</ScaleCrop>
  <LinksUpToDate>false</LinksUpToDate>
  <CharactersWithSpaces>465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2025-03-14T02:36:00Z</dcterms:created>
  <dc:creator>同欣</dc:creator>
  <cp:lastModifiedBy>ゞ係你的阿瑶啊シ</cp:lastModifiedBy>
  <dcterms:modified xsi:type="dcterms:W3CDTF">2025-09-25T01:01:28Z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C024E78F70334BE8AAF46FD05DA7BAD5_11</vt:lpwstr>
  </property>
  <property fmtid="{D5CDD505-2E9C-101B-9397-08002B2CF9AE}" pid="4" name="KSOTemplateDocerSaveRecord">
    <vt:lpwstr>eyJoZGlkIjoiNzM3MGUyNWE3Mjc5OWE4NjNmNDlhNjdiNjNjYWVhMzciLCJ1c2VySWQiOiIzMDQ2NzAzMTAifQ==</vt:lpwstr>
  </property>
</Properties>
</file>